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3" w:rsidRDefault="00073223" w:rsidP="00073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0B1">
        <w:rPr>
          <w:rFonts w:ascii="Times New Roman" w:hAnsi="Times New Roman" w:cs="Times New Roman"/>
          <w:sz w:val="28"/>
          <w:szCs w:val="28"/>
        </w:rPr>
        <w:t>рофессиональная служебная деятельность государственного служащего направлена на осуществление государственных задач и функций</w:t>
      </w:r>
      <w:r>
        <w:rPr>
          <w:rFonts w:ascii="Times New Roman" w:hAnsi="Times New Roman" w:cs="Times New Roman"/>
          <w:sz w:val="28"/>
          <w:szCs w:val="28"/>
        </w:rPr>
        <w:t xml:space="preserve"> и  является</w:t>
      </w:r>
      <w:r w:rsidRPr="008470B1">
        <w:rPr>
          <w:rFonts w:ascii="Times New Roman" w:hAnsi="Times New Roman" w:cs="Times New Roman"/>
          <w:sz w:val="28"/>
          <w:szCs w:val="28"/>
        </w:rPr>
        <w:t xml:space="preserve"> выражением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44E">
        <w:rPr>
          <w:rFonts w:ascii="Times New Roman" w:hAnsi="Times New Roman" w:cs="Times New Roman"/>
          <w:sz w:val="28"/>
          <w:szCs w:val="28"/>
        </w:rPr>
        <w:t>В данном курсе разбираются основные аспекты современного государственного управления.</w:t>
      </w:r>
    </w:p>
    <w:p w:rsidR="00A07E63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8470B1">
        <w:rPr>
          <w:rFonts w:ascii="Times New Roman" w:hAnsi="Times New Roman" w:cs="Times New Roman"/>
          <w:sz w:val="28"/>
          <w:szCs w:val="28"/>
        </w:rPr>
        <w:t>Основы государственного управления государственной службы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044E">
        <w:rPr>
          <w:rFonts w:ascii="Times New Roman" w:hAnsi="Times New Roman" w:cs="Times New Roman"/>
          <w:sz w:val="28"/>
          <w:szCs w:val="28"/>
        </w:rPr>
        <w:t xml:space="preserve"> включает темы: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8470B1">
        <w:rPr>
          <w:rFonts w:ascii="Times New Roman" w:hAnsi="Times New Roman" w:cs="Times New Roman"/>
          <w:sz w:val="28"/>
          <w:szCs w:val="28"/>
        </w:rPr>
        <w:t xml:space="preserve"> 1. Государственное управление как социальное и системное 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8470B1">
        <w:rPr>
          <w:rFonts w:ascii="Times New Roman" w:hAnsi="Times New Roman" w:cs="Times New Roman"/>
          <w:sz w:val="28"/>
          <w:szCs w:val="28"/>
        </w:rPr>
        <w:t>Правовые основы современной российской системы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8470B1">
        <w:rPr>
          <w:rFonts w:ascii="Times New Roman" w:hAnsi="Times New Roman" w:cs="Times New Roman"/>
          <w:sz w:val="28"/>
          <w:szCs w:val="28"/>
        </w:rPr>
        <w:t>Система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8470B1">
        <w:rPr>
          <w:rFonts w:ascii="Times New Roman" w:hAnsi="Times New Roman" w:cs="Times New Roman"/>
          <w:sz w:val="28"/>
          <w:szCs w:val="28"/>
        </w:rPr>
        <w:t>Государственная гражданская служба субъектов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0B1" w:rsidRDefault="0084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8470B1">
        <w:rPr>
          <w:rFonts w:ascii="Times New Roman" w:hAnsi="Times New Roman" w:cs="Times New Roman"/>
          <w:sz w:val="28"/>
          <w:szCs w:val="28"/>
        </w:rPr>
        <w:t>Организация прохождения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23" w:rsidRDefault="00073223">
      <w:pPr>
        <w:rPr>
          <w:rFonts w:ascii="Times New Roman" w:hAnsi="Times New Roman" w:cs="Times New Roman"/>
          <w:sz w:val="28"/>
          <w:szCs w:val="28"/>
        </w:rPr>
      </w:pPr>
    </w:p>
    <w:p w:rsidR="00073223" w:rsidRDefault="00073223">
      <w:pPr>
        <w:rPr>
          <w:rFonts w:ascii="Times New Roman" w:hAnsi="Times New Roman" w:cs="Times New Roman"/>
          <w:b/>
          <w:sz w:val="28"/>
          <w:szCs w:val="28"/>
        </w:rPr>
      </w:pPr>
      <w:r w:rsidRPr="00073223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073223" w:rsidRDefault="00073223">
      <w:pPr>
        <w:rPr>
          <w:rFonts w:ascii="Times New Roman" w:hAnsi="Times New Roman" w:cs="Times New Roman"/>
          <w:sz w:val="28"/>
          <w:szCs w:val="28"/>
        </w:rPr>
      </w:pPr>
      <w:r w:rsidRPr="000732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государственной  власти.</w:t>
      </w:r>
    </w:p>
    <w:p w:rsidR="00073223" w:rsidRDefault="0007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 усвоение знаний и навыков  цифровой экономики.</w:t>
      </w:r>
    </w:p>
    <w:p w:rsidR="00073223" w:rsidRDefault="000732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Механизмы реализации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кадровой политики.</w:t>
      </w:r>
    </w:p>
    <w:p w:rsidR="00073223" w:rsidRPr="00073223" w:rsidRDefault="00073223">
      <w:pPr>
        <w:rPr>
          <w:rFonts w:ascii="Times New Roman" w:hAnsi="Times New Roman" w:cs="Times New Roman"/>
          <w:sz w:val="28"/>
          <w:szCs w:val="28"/>
        </w:rPr>
      </w:pPr>
    </w:p>
    <w:sectPr w:rsidR="00073223" w:rsidRPr="0007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0"/>
    <w:rsid w:val="00073223"/>
    <w:rsid w:val="00403A8F"/>
    <w:rsid w:val="005E044E"/>
    <w:rsid w:val="008470B1"/>
    <w:rsid w:val="00AB438B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2020-05-20T15:51:00Z</dcterms:created>
  <dcterms:modified xsi:type="dcterms:W3CDTF">2020-11-24T11:10:00Z</dcterms:modified>
</cp:coreProperties>
</file>